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01EA" w14:textId="1A5A6005" w:rsidR="003C6EB8" w:rsidRDefault="003C6EB8">
      <w:r>
        <w:rPr>
          <w:noProof/>
        </w:rPr>
        <w:drawing>
          <wp:inline distT="0" distB="0" distL="0" distR="0" wp14:anchorId="04366555" wp14:editId="023933D7">
            <wp:extent cx="1857375" cy="1857375"/>
            <wp:effectExtent l="0" t="0" r="9525" b="9525"/>
            <wp:docPr id="2" name="Рисунок 2" descr="Качалка на пружине «Вертолет» - ЧП «ДИСО»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чалка на пружине «Вертолет» - ЧП «ДИСО» в Днепр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132F" w14:textId="1AC5F49C" w:rsidR="003C6EB8" w:rsidRPr="004A45F8" w:rsidRDefault="003C6EB8" w:rsidP="003C6EB8">
      <w:pPr>
        <w:shd w:val="clear" w:color="auto" w:fill="FFFFFF"/>
        <w:spacing w:after="225" w:line="264" w:lineRule="atLeast"/>
        <w:outlineLvl w:val="0"/>
        <w:rPr>
          <w:rFonts w:ascii="Segoe UI" w:hAnsi="Segoe UI" w:cs="Segoe UI"/>
          <w:color w:val="333333"/>
          <w:sz w:val="28"/>
          <w:szCs w:val="28"/>
          <w:shd w:val="clear" w:color="auto" w:fill="FFFFFF"/>
          <w:lang w:val="uk-UA"/>
        </w:rPr>
      </w:pPr>
      <w:r w:rsidRPr="003C6EB8">
        <w:rPr>
          <w:rFonts w:ascii="Segoe UI" w:eastAsia="Times New Roman" w:hAnsi="Segoe UI" w:cs="Segoe UI"/>
          <w:color w:val="333333"/>
          <w:kern w:val="36"/>
          <w:sz w:val="36"/>
          <w:szCs w:val="36"/>
          <w:lang w:eastAsia="ru-RU"/>
        </w:rPr>
        <w:t>Качалка на пружине «Вертолет</w:t>
      </w:r>
      <w:r w:rsidR="004A45F8">
        <w:rPr>
          <w:rFonts w:ascii="Segoe UI" w:eastAsia="Times New Roman" w:hAnsi="Segoe UI" w:cs="Segoe UI"/>
          <w:color w:val="333333"/>
          <w:kern w:val="36"/>
          <w:sz w:val="36"/>
          <w:szCs w:val="36"/>
          <w:lang w:val="uk-UA" w:eastAsia="ru-RU"/>
        </w:rPr>
        <w:t>»</w:t>
      </w:r>
    </w:p>
    <w:p w14:paraId="2632EFF4" w14:textId="7D7C0CFE" w:rsidR="003C6EB8" w:rsidRPr="003C6EB8" w:rsidRDefault="003C6EB8" w:rsidP="003C6EB8">
      <w:pPr>
        <w:shd w:val="clear" w:color="auto" w:fill="FFFFFF"/>
        <w:spacing w:after="225" w:line="264" w:lineRule="atLeast"/>
        <w:outlineLvl w:val="0"/>
        <w:rPr>
          <w:rFonts w:ascii="Segoe UI" w:eastAsia="Times New Roman" w:hAnsi="Segoe UI" w:cs="Segoe UI"/>
          <w:color w:val="333333"/>
          <w:kern w:val="36"/>
          <w:sz w:val="36"/>
          <w:szCs w:val="36"/>
          <w:lang w:val="uk-UA"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0B55A0" wp14:editId="07133640">
            <wp:extent cx="2105025" cy="2105025"/>
            <wp:effectExtent l="0" t="0" r="9525" b="9525"/>
            <wp:docPr id="4" name="Рисунок 4" descr="Песочница столик «Мухомор» - ЧП «ДИСО»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очница столик «Мухомор» - ЧП «ДИСО» в Днеп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4CDA" w14:textId="0714F64B" w:rsidR="003C6EB8" w:rsidRPr="00201C3F" w:rsidRDefault="003C6EB8" w:rsidP="003C6EB8">
      <w:pPr>
        <w:pStyle w:val="1"/>
        <w:shd w:val="clear" w:color="auto" w:fill="FFFFFF"/>
        <w:spacing w:before="0" w:beforeAutospacing="0" w:after="225" w:afterAutospacing="0" w:line="264" w:lineRule="atLeast"/>
        <w:rPr>
          <w:rFonts w:ascii="Segoe UI" w:hAnsi="Segoe UI" w:cs="Segoe UI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Segoe UI" w:hAnsi="Segoe UI" w:cs="Segoe UI"/>
          <w:b w:val="0"/>
          <w:bCs w:val="0"/>
          <w:color w:val="333333"/>
          <w:sz w:val="36"/>
          <w:szCs w:val="36"/>
        </w:rPr>
        <w:t>Песочница столик «Мухомор»</w:t>
      </w:r>
      <w:r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  <w:t xml:space="preserve">, </w:t>
      </w:r>
      <w:r w:rsidRPr="00201C3F">
        <w:rPr>
          <w:rFonts w:ascii="Segoe UI" w:hAnsi="Segoe UI" w:cs="Segoe UI"/>
          <w:b w:val="0"/>
          <w:bCs w:val="0"/>
          <w:color w:val="333333"/>
          <w:sz w:val="32"/>
          <w:szCs w:val="32"/>
          <w:shd w:val="clear" w:color="auto" w:fill="FFFFFF"/>
        </w:rPr>
        <w:t>8 500 грн.</w:t>
      </w:r>
    </w:p>
    <w:p w14:paraId="3F357697" w14:textId="2165EF5E" w:rsidR="003C6EB8" w:rsidRDefault="003C6EB8" w:rsidP="003C6EB8">
      <w:pPr>
        <w:pStyle w:val="1"/>
        <w:shd w:val="clear" w:color="auto" w:fill="FFFFFF"/>
        <w:spacing w:before="0" w:beforeAutospacing="0" w:after="225" w:afterAutospacing="0" w:line="264" w:lineRule="atLeast"/>
        <w:rPr>
          <w:rFonts w:ascii="Segoe UI" w:hAnsi="Segoe UI" w:cs="Segoe UI"/>
          <w:b w:val="0"/>
          <w:bCs w:val="0"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5E9CB9B2" wp14:editId="5A58DD46">
            <wp:extent cx="2200275" cy="2200275"/>
            <wp:effectExtent l="0" t="0" r="9525" b="9525"/>
            <wp:docPr id="1" name="Рисунок 1" descr="Качалка на пружине «Мотоцикл» - ЧП «ДИСО»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чалка на пружине «Мотоцикл» - ЧП «ДИСО» в Днеп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C3F3" w14:textId="2237A7E9" w:rsidR="003C6EB8" w:rsidRDefault="003C6EB8" w:rsidP="003C6EB8">
      <w:pPr>
        <w:pStyle w:val="1"/>
        <w:shd w:val="clear" w:color="auto" w:fill="FFFFFF"/>
        <w:spacing w:before="0" w:beforeAutospacing="0" w:after="225" w:afterAutospacing="0" w:line="264" w:lineRule="atLeast"/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</w:pPr>
      <w:r>
        <w:rPr>
          <w:rFonts w:ascii="Segoe UI" w:hAnsi="Segoe UI" w:cs="Segoe UI"/>
          <w:b w:val="0"/>
          <w:bCs w:val="0"/>
          <w:color w:val="333333"/>
          <w:sz w:val="36"/>
          <w:szCs w:val="36"/>
        </w:rPr>
        <w:t>Качалка на пружине «Мотоцикл»</w:t>
      </w:r>
      <w:r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  <w:t>, 7000 грн</w:t>
      </w:r>
    </w:p>
    <w:p w14:paraId="3470B228" w14:textId="5C5443A6" w:rsidR="003C6EB8" w:rsidRDefault="003C6EB8" w:rsidP="003C6EB8">
      <w:pPr>
        <w:pStyle w:val="1"/>
        <w:shd w:val="clear" w:color="auto" w:fill="FFFFFF"/>
        <w:spacing w:before="0" w:beforeAutospacing="0" w:after="225" w:afterAutospacing="0" w:line="264" w:lineRule="atLeast"/>
      </w:pPr>
      <w:r>
        <w:rPr>
          <w:noProof/>
        </w:rPr>
        <w:lastRenderedPageBreak/>
        <w:drawing>
          <wp:inline distT="0" distB="0" distL="0" distR="0" wp14:anchorId="630A2F49" wp14:editId="5ECA1419">
            <wp:extent cx="2752725" cy="2752725"/>
            <wp:effectExtent l="0" t="0" r="9525" b="9525"/>
            <wp:docPr id="3" name="Рисунок 3" descr="Качалка «Лошадка» - ЧП «ДИСО»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чалка «Лошадка» - ЧП «ДИСО» в Днепр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7424" w14:textId="4F12E724" w:rsidR="00201C3F" w:rsidRPr="00201C3F" w:rsidRDefault="00201C3F" w:rsidP="00201C3F">
      <w:pPr>
        <w:pStyle w:val="1"/>
        <w:shd w:val="clear" w:color="auto" w:fill="FFFFFF"/>
        <w:spacing w:before="0" w:beforeAutospacing="0" w:after="225" w:afterAutospacing="0" w:line="264" w:lineRule="atLeast"/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</w:pPr>
      <w:r>
        <w:rPr>
          <w:rFonts w:ascii="Segoe UI" w:hAnsi="Segoe UI" w:cs="Segoe UI"/>
          <w:b w:val="0"/>
          <w:bCs w:val="0"/>
          <w:color w:val="333333"/>
          <w:sz w:val="36"/>
          <w:szCs w:val="36"/>
        </w:rPr>
        <w:t>Качалка «Лошадка»</w:t>
      </w:r>
      <w:r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  <w:t>, 11500 грн</w:t>
      </w:r>
    </w:p>
    <w:p w14:paraId="74A0553E" w14:textId="77777777" w:rsidR="00201C3F" w:rsidRDefault="00201C3F" w:rsidP="003C6EB8">
      <w:pPr>
        <w:pStyle w:val="1"/>
        <w:shd w:val="clear" w:color="auto" w:fill="FFFFFF"/>
        <w:spacing w:before="0" w:beforeAutospacing="0" w:after="225" w:afterAutospacing="0" w:line="264" w:lineRule="atLeast"/>
        <w:rPr>
          <w:rFonts w:ascii="Segoe UI" w:hAnsi="Segoe UI" w:cs="Segoe UI"/>
          <w:b w:val="0"/>
          <w:bCs w:val="0"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6409028F" wp14:editId="35F45E5A">
            <wp:extent cx="2543175" cy="2543175"/>
            <wp:effectExtent l="0" t="0" r="9525" b="9525"/>
            <wp:docPr id="5" name="Рисунок 5" descr="Качалка на пружине «Пони» - ЧП «ДИСО»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чалка на пружине «Пони» - ЧП «ДИСО» в Днепр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28D3" w14:textId="6C9D966A" w:rsidR="00201C3F" w:rsidRPr="003C6EB8" w:rsidRDefault="00201C3F" w:rsidP="003C6EB8">
      <w:pPr>
        <w:pStyle w:val="1"/>
        <w:shd w:val="clear" w:color="auto" w:fill="FFFFFF"/>
        <w:spacing w:before="0" w:beforeAutospacing="0" w:after="225" w:afterAutospacing="0" w:line="264" w:lineRule="atLeast"/>
      </w:pPr>
      <w:r>
        <w:rPr>
          <w:rFonts w:ascii="Segoe UI" w:hAnsi="Segoe UI" w:cs="Segoe UI"/>
          <w:b w:val="0"/>
          <w:bCs w:val="0"/>
          <w:color w:val="333333"/>
          <w:sz w:val="36"/>
          <w:szCs w:val="36"/>
        </w:rPr>
        <w:t>Качалка на пружине «Пони»</w:t>
      </w:r>
      <w:r>
        <w:rPr>
          <w:rFonts w:ascii="Segoe UI" w:hAnsi="Segoe UI" w:cs="Segoe UI"/>
          <w:b w:val="0"/>
          <w:bCs w:val="0"/>
          <w:color w:val="333333"/>
          <w:sz w:val="36"/>
          <w:szCs w:val="36"/>
          <w:lang w:val="uk-UA"/>
        </w:rPr>
        <w:t xml:space="preserve">, 7000 </w:t>
      </w:r>
    </w:p>
    <w:sectPr w:rsidR="00201C3F" w:rsidRPr="003C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8"/>
    <w:rsid w:val="00201C3F"/>
    <w:rsid w:val="003C6EB8"/>
    <w:rsid w:val="004A45F8"/>
    <w:rsid w:val="00871758"/>
    <w:rsid w:val="00D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7E64"/>
  <w15:chartTrackingRefBased/>
  <w15:docId w15:val="{9BDA89AC-DBF0-4223-BF4A-E402FC5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E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6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Костяннікова</dc:creator>
  <cp:keywords/>
  <dc:description/>
  <cp:lastModifiedBy>Света Костяннікова</cp:lastModifiedBy>
  <cp:revision>3</cp:revision>
  <dcterms:created xsi:type="dcterms:W3CDTF">2020-07-08T13:35:00Z</dcterms:created>
  <dcterms:modified xsi:type="dcterms:W3CDTF">2020-08-20T11:55:00Z</dcterms:modified>
</cp:coreProperties>
</file>